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C6" w:rsidRDefault="005B53C6" w:rsidP="005B53C6">
      <w:pPr>
        <w:pStyle w:val="Nincstrkz"/>
        <w:spacing w:line="360" w:lineRule="auto"/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Komplex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vizsga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fő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és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melléktárgyai</w:t>
      </w:r>
      <w:proofErr w:type="spellEnd"/>
      <w:r>
        <w:rPr>
          <w:b/>
          <w:sz w:val="24"/>
          <w:szCs w:val="24"/>
        </w:rPr>
        <w:t xml:space="preserve"> </w:t>
      </w:r>
      <w:bookmarkEnd w:id="0"/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Petrányi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Gyula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Klinikai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Immunológiai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és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Allergiológiai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Doktori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Iskolában</w:t>
      </w:r>
      <w:proofErr w:type="spellEnd"/>
    </w:p>
    <w:p w:rsidR="005B53C6" w:rsidRDefault="005B53C6" w:rsidP="005B53C6">
      <w:pPr>
        <w:pStyle w:val="Nincstrkz"/>
        <w:spacing w:line="360" w:lineRule="auto"/>
        <w:rPr>
          <w:b/>
          <w:sz w:val="24"/>
          <w:szCs w:val="24"/>
        </w:rPr>
      </w:pPr>
    </w:p>
    <w:p w:rsidR="005B53C6" w:rsidRDefault="005B53C6" w:rsidP="005B53C6">
      <w:pPr>
        <w:pStyle w:val="Nincstrkz"/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Főtárgyak</w:t>
      </w:r>
      <w:proofErr w:type="spellEnd"/>
      <w:r>
        <w:rPr>
          <w:b/>
          <w:sz w:val="24"/>
          <w:szCs w:val="24"/>
        </w:rPr>
        <w:t xml:space="preserve"> </w:t>
      </w:r>
    </w:p>
    <w:p w:rsidR="005B53C6" w:rsidRDefault="005B53C6" w:rsidP="005B53C6">
      <w:pPr>
        <w:pStyle w:val="Nincstrkz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szisztémás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autoimmun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kórképek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immunpathomechanizmusa</w:t>
      </w:r>
      <w:proofErr w:type="spellEnd"/>
      <w:r>
        <w:rPr>
          <w:color w:val="000000"/>
          <w:sz w:val="24"/>
          <w:szCs w:val="24"/>
        </w:rPr>
        <w:t>.</w:t>
      </w:r>
    </w:p>
    <w:p w:rsidR="005B53C6" w:rsidRDefault="005B53C6" w:rsidP="005B53C6">
      <w:pPr>
        <w:pStyle w:val="Nincstrkz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szervspecifikus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autoimmun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kórképek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immunpathomechanizmusa</w:t>
      </w:r>
      <w:proofErr w:type="spellEnd"/>
      <w:r>
        <w:rPr>
          <w:color w:val="000000"/>
          <w:sz w:val="24"/>
          <w:szCs w:val="24"/>
        </w:rPr>
        <w:t>.</w:t>
      </w:r>
    </w:p>
    <w:p w:rsidR="005B53C6" w:rsidRDefault="005B53C6" w:rsidP="005B53C6">
      <w:pPr>
        <w:pStyle w:val="Nincstrkz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különböző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típusú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allergiák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immunpathomechanizmusa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modern </w:t>
      </w:r>
      <w:proofErr w:type="spellStart"/>
      <w:r>
        <w:rPr>
          <w:color w:val="000000"/>
          <w:sz w:val="24"/>
          <w:szCs w:val="24"/>
        </w:rPr>
        <w:t>terápiája</w:t>
      </w:r>
      <w:proofErr w:type="spellEnd"/>
      <w:r>
        <w:rPr>
          <w:color w:val="000000"/>
          <w:sz w:val="24"/>
          <w:szCs w:val="24"/>
        </w:rPr>
        <w:t>.</w:t>
      </w:r>
    </w:p>
    <w:p w:rsidR="005B53C6" w:rsidRDefault="005B53C6" w:rsidP="005B53C6">
      <w:pPr>
        <w:pStyle w:val="Nincstrkz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Az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autoimmun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kórképek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kialakulásába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szerepet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játszó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genetikai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környezeti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intrinsic </w:t>
      </w:r>
      <w:proofErr w:type="spellStart"/>
      <w:r>
        <w:rPr>
          <w:color w:val="000000"/>
          <w:sz w:val="24"/>
          <w:szCs w:val="24"/>
        </w:rPr>
        <w:t>faktorok</w:t>
      </w:r>
      <w:proofErr w:type="spellEnd"/>
      <w:r>
        <w:rPr>
          <w:color w:val="000000"/>
          <w:sz w:val="24"/>
          <w:szCs w:val="24"/>
        </w:rPr>
        <w:t>.</w:t>
      </w:r>
    </w:p>
    <w:p w:rsidR="005B53C6" w:rsidRDefault="005B53C6" w:rsidP="005B53C6">
      <w:pPr>
        <w:pStyle w:val="Nincstrkz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veleszületett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az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adaptív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immunitás</w:t>
      </w:r>
      <w:proofErr w:type="spellEnd"/>
      <w:r>
        <w:rPr>
          <w:color w:val="000000"/>
          <w:sz w:val="24"/>
          <w:szCs w:val="24"/>
        </w:rPr>
        <w:t xml:space="preserve"> primer </w:t>
      </w:r>
      <w:proofErr w:type="spellStart"/>
      <w:r>
        <w:rPr>
          <w:color w:val="000000"/>
          <w:sz w:val="24"/>
          <w:szCs w:val="24"/>
        </w:rPr>
        <w:t>defektusai</w:t>
      </w:r>
      <w:proofErr w:type="spellEnd"/>
      <w:r>
        <w:rPr>
          <w:color w:val="000000"/>
          <w:sz w:val="24"/>
          <w:szCs w:val="24"/>
        </w:rPr>
        <w:t>.</w:t>
      </w:r>
    </w:p>
    <w:p w:rsidR="005B53C6" w:rsidRDefault="005B53C6" w:rsidP="005B53C6">
      <w:pPr>
        <w:pStyle w:val="Nincstrkz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veleszületett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adaptív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immunitás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jellemzői</w:t>
      </w:r>
      <w:proofErr w:type="spellEnd"/>
      <w:r>
        <w:rPr>
          <w:color w:val="000000"/>
          <w:sz w:val="24"/>
          <w:szCs w:val="24"/>
        </w:rPr>
        <w:t>.</w:t>
      </w:r>
    </w:p>
    <w:p w:rsidR="005B53C6" w:rsidRDefault="005B53C6" w:rsidP="005B53C6">
      <w:pPr>
        <w:pStyle w:val="Nincstrkz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Bőr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immunrendszer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felépítése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működése</w:t>
      </w:r>
      <w:proofErr w:type="spellEnd"/>
      <w:r>
        <w:rPr>
          <w:color w:val="000000"/>
          <w:sz w:val="24"/>
          <w:szCs w:val="24"/>
        </w:rPr>
        <w:t>.</w:t>
      </w:r>
    </w:p>
    <w:p w:rsidR="005B53C6" w:rsidRDefault="005B53C6" w:rsidP="005B53C6">
      <w:pPr>
        <w:pStyle w:val="Nincstrkz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Nyálkahártyák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immunrendszere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felépítése</w:t>
      </w:r>
      <w:proofErr w:type="spellEnd"/>
    </w:p>
    <w:p w:rsidR="005B53C6" w:rsidRDefault="005B53C6" w:rsidP="005B53C6">
      <w:pPr>
        <w:pStyle w:val="Nincstrkz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Rheumatológiai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kórképek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immunpathomechanizmusa</w:t>
      </w:r>
      <w:proofErr w:type="spellEnd"/>
      <w:r>
        <w:rPr>
          <w:color w:val="000000"/>
          <w:sz w:val="24"/>
          <w:szCs w:val="24"/>
        </w:rPr>
        <w:t>.</w:t>
      </w:r>
    </w:p>
    <w:p w:rsidR="005B53C6" w:rsidRDefault="005B53C6" w:rsidP="005B53C6">
      <w:pPr>
        <w:pStyle w:val="Nincstrkz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szövet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szervtranszplantáció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immunológiai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aspektusai</w:t>
      </w:r>
      <w:proofErr w:type="spellEnd"/>
    </w:p>
    <w:p w:rsidR="005B53C6" w:rsidRDefault="005B53C6" w:rsidP="005B53C6">
      <w:pPr>
        <w:pStyle w:val="Nincstrkz"/>
        <w:spacing w:line="360" w:lineRule="auto"/>
        <w:ind w:left="720"/>
        <w:rPr>
          <w:color w:val="000000"/>
          <w:sz w:val="24"/>
          <w:szCs w:val="24"/>
        </w:rPr>
      </w:pPr>
    </w:p>
    <w:p w:rsidR="005B53C6" w:rsidRDefault="005B53C6" w:rsidP="005B53C6">
      <w:pPr>
        <w:pStyle w:val="Nincstrkz"/>
        <w:spacing w:line="360" w:lineRule="auto"/>
        <w:rPr>
          <w:sz w:val="24"/>
          <w:szCs w:val="24"/>
        </w:rPr>
      </w:pPr>
    </w:p>
    <w:p w:rsidR="005B53C6" w:rsidRDefault="005B53C6" w:rsidP="005B53C6">
      <w:pPr>
        <w:pStyle w:val="Nincstrkz"/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Melléktárgyak</w:t>
      </w:r>
      <w:proofErr w:type="spellEnd"/>
    </w:p>
    <w:p w:rsidR="005B53C6" w:rsidRDefault="005B53C6" w:rsidP="005B53C6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Szisztémás autoimmun betegségek klinikai jellemzői, kezelése</w:t>
      </w:r>
    </w:p>
    <w:p w:rsidR="005B53C6" w:rsidRDefault="005B53C6" w:rsidP="005B53C6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Immun-mediált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gyulladásos betegségek jellemzői, kezelésük (melyek nem sorolhatóak a jól ismert autoimmun és allergiás mechanizmusúak közé)</w:t>
      </w:r>
    </w:p>
    <w:p w:rsidR="005B53C6" w:rsidRDefault="005B53C6" w:rsidP="005B53C6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Allergiás betegségek jellemzői, kezelésük (nyálkahártyák, bőr)</w:t>
      </w:r>
    </w:p>
    <w:p w:rsidR="005B53C6" w:rsidRDefault="005B53C6" w:rsidP="005B53C6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Szervspecifikus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autoimmun betegségek jellemzői, kezelésük (bőr, nyálkahártyák) </w:t>
      </w:r>
    </w:p>
    <w:p w:rsidR="005B53C6" w:rsidRDefault="005B53C6" w:rsidP="005B53C6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immunrendszer működését befolyásoló terápiás lehetőségek </w:t>
      </w:r>
    </w:p>
    <w:p w:rsidR="005B53C6" w:rsidRDefault="005B53C6" w:rsidP="005B53C6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Tumor immunológia</w:t>
      </w:r>
    </w:p>
    <w:p w:rsidR="005B53C6" w:rsidRDefault="005B53C6" w:rsidP="005B53C6">
      <w:pPr>
        <w:pStyle w:val="Nincstrkz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Fertőzések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védekező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mechanizmusok</w:t>
      </w:r>
      <w:proofErr w:type="spellEnd"/>
    </w:p>
    <w:p w:rsidR="005B53C6" w:rsidRDefault="005B53C6" w:rsidP="005B53C6">
      <w:pPr>
        <w:pStyle w:val="Nincstrkz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autoinflammatorikus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betegségek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klinikai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genetikai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formái</w:t>
      </w:r>
      <w:proofErr w:type="spellEnd"/>
    </w:p>
    <w:p w:rsidR="005B53C6" w:rsidRDefault="005B53C6" w:rsidP="005B53C6">
      <w:pPr>
        <w:pStyle w:val="Nincstrkz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Molekuláris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genetikai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módszerek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jelentőségük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betegségek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pathomechanizmusában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diagnosztikájában</w:t>
      </w:r>
      <w:proofErr w:type="spellEnd"/>
    </w:p>
    <w:p w:rsidR="005B53C6" w:rsidRDefault="005B53C6" w:rsidP="005B53C6">
      <w:pPr>
        <w:pStyle w:val="Nincstrkz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klinikai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immunológiai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laboratóriumi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vizsgálatok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alkalmazhatósága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immunbetegségek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lefolyásának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nyomonkövetésében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terápia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monitorozásában</w:t>
      </w:r>
      <w:proofErr w:type="spellEnd"/>
      <w:r>
        <w:rPr>
          <w:sz w:val="24"/>
          <w:szCs w:val="24"/>
        </w:rPr>
        <w:t>.</w:t>
      </w:r>
    </w:p>
    <w:p w:rsidR="005B53C6" w:rsidRDefault="005B53C6" w:rsidP="005B53C6">
      <w:pPr>
        <w:pStyle w:val="Nincstrkz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CD4+ T-helper </w:t>
      </w:r>
      <w:proofErr w:type="spellStart"/>
      <w:r>
        <w:rPr>
          <w:sz w:val="24"/>
          <w:szCs w:val="24"/>
        </w:rPr>
        <w:t>sejtek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alcsoportjainak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autoimmun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kórképek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kialakulásában</w:t>
      </w:r>
      <w:proofErr w:type="spellEnd"/>
    </w:p>
    <w:p w:rsidR="005B53C6" w:rsidRDefault="005B53C6" w:rsidP="005B53C6">
      <w:pPr>
        <w:pStyle w:val="Nincstrkz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lokális</w:t>
      </w:r>
      <w:proofErr w:type="spellEnd"/>
      <w:r>
        <w:rPr>
          <w:sz w:val="24"/>
          <w:szCs w:val="24"/>
        </w:rPr>
        <w:t xml:space="preserve"> (mucosa) </w:t>
      </w:r>
      <w:proofErr w:type="spellStart"/>
      <w:r>
        <w:rPr>
          <w:sz w:val="24"/>
          <w:szCs w:val="24"/>
        </w:rPr>
        <w:t>immunitás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szisztémás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immunitás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kapcsolata</w:t>
      </w:r>
      <w:proofErr w:type="spellEnd"/>
    </w:p>
    <w:p w:rsidR="005B53C6" w:rsidRDefault="005B53C6" w:rsidP="005B53C6">
      <w:pPr>
        <w:pStyle w:val="Nincstrkz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proofErr w:type="spellStart"/>
      <w:r>
        <w:rPr>
          <w:sz w:val="24"/>
          <w:szCs w:val="24"/>
        </w:rPr>
        <w:t>mintázatfelismerő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receptorok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veleszületett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immunitásban</w:t>
      </w:r>
      <w:proofErr w:type="spellEnd"/>
    </w:p>
    <w:p w:rsidR="005B53C6" w:rsidRDefault="005B53C6" w:rsidP="005B53C6">
      <w:pPr>
        <w:pStyle w:val="Nincstrkz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Citokinek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citokin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receptorok</w:t>
      </w:r>
      <w:proofErr w:type="spellEnd"/>
    </w:p>
    <w:p w:rsidR="005B53C6" w:rsidRDefault="005B53C6" w:rsidP="005B53C6">
      <w:pPr>
        <w:pStyle w:val="Nincstrkz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antigén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prezentáló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antigén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prezentáció</w:t>
      </w:r>
      <w:proofErr w:type="spellEnd"/>
    </w:p>
    <w:p w:rsidR="005B53C6" w:rsidRDefault="005B53C6" w:rsidP="005B53C6">
      <w:pPr>
        <w:pStyle w:val="Nincstrkz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B-</w:t>
      </w:r>
      <w:proofErr w:type="spellStart"/>
      <w:r>
        <w:rPr>
          <w:sz w:val="24"/>
          <w:szCs w:val="24"/>
        </w:rPr>
        <w:t>sejt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fejlődés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differenciálódás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alcsoportok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funkciói</w:t>
      </w:r>
      <w:proofErr w:type="spellEnd"/>
    </w:p>
    <w:p w:rsidR="005B53C6" w:rsidRDefault="005B53C6" w:rsidP="005B53C6">
      <w:pPr>
        <w:pStyle w:val="Nincstrkz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T-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alcsoportjai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funkciói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szerepük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immunológiai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szabályozásban</w:t>
      </w:r>
      <w:proofErr w:type="spellEnd"/>
    </w:p>
    <w:p w:rsidR="005B53C6" w:rsidRDefault="005B53C6" w:rsidP="005B53C6">
      <w:pPr>
        <w:pStyle w:val="Nincstrkz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Immunkomplexek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előidézett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betegségek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patológiai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eltérések</w:t>
      </w:r>
      <w:proofErr w:type="spellEnd"/>
    </w:p>
    <w:p w:rsidR="00EB5880" w:rsidRDefault="00EB5880"/>
    <w:sectPr w:rsidR="00EB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51AA0"/>
    <w:multiLevelType w:val="hybridMultilevel"/>
    <w:tmpl w:val="3C0615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51291"/>
    <w:multiLevelType w:val="hybridMultilevel"/>
    <w:tmpl w:val="EBE40C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C6"/>
    <w:rsid w:val="005B53C6"/>
    <w:rsid w:val="00E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163F4-0C2D-4655-B543-DC0A6551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incstrkzChar">
    <w:name w:val="Nincs térköz Char"/>
    <w:link w:val="Nincstrkz"/>
    <w:uiPriority w:val="1"/>
    <w:locked/>
    <w:rsid w:val="005B53C6"/>
    <w:rPr>
      <w:rFonts w:ascii="Times New Roman" w:eastAsia="Times New Roman" w:hAnsi="Times New Roman" w:cs="Times New Roman"/>
      <w:lang w:val="en-GB" w:eastAsia="en-GB"/>
    </w:rPr>
  </w:style>
  <w:style w:type="paragraph" w:styleId="Nincstrkz">
    <w:name w:val="No Spacing"/>
    <w:link w:val="NincstrkzChar"/>
    <w:uiPriority w:val="1"/>
    <w:qFormat/>
    <w:rsid w:val="005B53C6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styleId="Listaszerbekezds">
    <w:name w:val="List Paragraph"/>
    <w:basedOn w:val="Norml"/>
    <w:uiPriority w:val="34"/>
    <w:qFormat/>
    <w:rsid w:val="005B53C6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Infekt1</dc:creator>
  <cp:keywords/>
  <dc:description/>
  <cp:lastModifiedBy>Infekt1</cp:lastModifiedBy>
  <cp:revision>1</cp:revision>
  <dcterms:created xsi:type="dcterms:W3CDTF">2019-04-04T09:05:00Z</dcterms:created>
  <dcterms:modified xsi:type="dcterms:W3CDTF">2019-04-04T09:06:00Z</dcterms:modified>
</cp:coreProperties>
</file>